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7D" w:rsidRDefault="008F1B7D" w:rsidP="008F1B7D">
      <w:pPr>
        <w:jc w:val="both"/>
        <w:rPr>
          <w:b/>
          <w:u w:val="single"/>
        </w:rPr>
      </w:pPr>
      <w:r>
        <w:rPr>
          <w:b/>
          <w:u w:val="single"/>
        </w:rPr>
        <w:t xml:space="preserve">Deliberações do </w:t>
      </w:r>
      <w:proofErr w:type="spellStart"/>
      <w:r>
        <w:rPr>
          <w:b/>
          <w:u w:val="single"/>
        </w:rPr>
        <w:t>Condel</w:t>
      </w:r>
      <w:proofErr w:type="spellEnd"/>
      <w:r>
        <w:rPr>
          <w:b/>
          <w:u w:val="single"/>
        </w:rPr>
        <w:t>/Sudam – ano 2008</w:t>
      </w:r>
    </w:p>
    <w:p w:rsidR="008F1B7D" w:rsidRDefault="008F1B7D" w:rsidP="008F1B7D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6"/>
        <w:gridCol w:w="6122"/>
        <w:gridCol w:w="1382"/>
      </w:tblGrid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center"/>
            </w:pPr>
            <w:r>
              <w:t>Nº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center"/>
            </w:pPr>
            <w:r>
              <w:t>Assunto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center"/>
            </w:pPr>
            <w:r>
              <w:t>Data da resolução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01/2008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 xml:space="preserve">Promulgação da Proposição nº 01/2008, que trata sobre a aprovação do Regimento Interno do Conselho Deliberativo, nos termos do art. 7º, I, do Decreto nº 6.218, de </w:t>
            </w:r>
            <w:proofErr w:type="gramStart"/>
            <w:r>
              <w:t>4</w:t>
            </w:r>
            <w:proofErr w:type="gramEnd"/>
            <w:r>
              <w:t xml:space="preserve"> de outubro de 2007, com exceção dos </w:t>
            </w:r>
            <w:proofErr w:type="spellStart"/>
            <w:r>
              <w:t>arts</w:t>
            </w:r>
            <w:proofErr w:type="spellEnd"/>
            <w:r>
              <w:t>. 6º, 9º, 13, 27 e 28.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04/09/2008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02/2008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02/2008, que trata sobre a aprovação das diretrizes e prioridades para aplicação dos recursos do FNO para o exercício 2009.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04/09/2008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03/2008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03/2008, que trata sobre o ajuste nos limites de classificação de porte dos produtores rurais beneficiários dos recursos do FNO.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04/09/2008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04/2008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04/2008, que trata sobre a elevação do limite de financiamento com recursos do FNO do empreendimento da Empresa Madeira Energia S.A, integrado ao Programa de Aceleração do Crescimento (PAC) para a Amazônia.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04/09/2008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center"/>
            </w:pPr>
            <w:r>
              <w:t>Resolução 05/2008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05/2008, que trata sobre a aprovação da proposta de ratificação da Portaria/MI nº 183, de 14 de fevereiro de 2008, que define as prioridades do FDA.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04/09/2008</w:t>
            </w:r>
          </w:p>
        </w:tc>
      </w:tr>
      <w:tr w:rsidR="008F1B7D" w:rsidTr="00A4330E">
        <w:trPr>
          <w:trHeight w:val="155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06/2008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09/2008, que trata sobre alteração do art. 6º e de acréscimo do parágrafo 4º ao art. 8º do Regimento Interno do Conselho Deliberativo da Sudam.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18/11/2008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07/2008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10/2008, que trata da alteração dos artigos 9º, 13, 27 e 28 do Regimento Interno do Conselho Deliberativo da Sudam.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18/11/2008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08/2008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11/2008, que trata sobre a aprovação da proposta de alteração dos critérios de aplicação dos recursos destinados ao custeio, de atividade em pesquisa, desenvolvimento e tecnologia regional, correspondente a 1,5%, calculado sobre o montante de cada parcela liberada pelo FDA.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both"/>
            </w:pPr>
          </w:p>
          <w:p w:rsidR="008F1B7D" w:rsidRDefault="008F1B7D">
            <w:pPr>
              <w:jc w:val="both"/>
            </w:pPr>
          </w:p>
          <w:p w:rsidR="008F1B7D" w:rsidRDefault="008F1B7D">
            <w:pPr>
              <w:jc w:val="both"/>
            </w:pPr>
          </w:p>
          <w:p w:rsidR="008F1B7D" w:rsidRDefault="008F1B7D">
            <w:pPr>
              <w:jc w:val="center"/>
            </w:pPr>
            <w:r>
              <w:t>18/11/2008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center"/>
            </w:pPr>
            <w:r>
              <w:t>Resolução 09/2008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12/2008, que trata sobre a criação de um Comitê Permanente do Planejamento do Desenvolvimento da Amazônia.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18/11/2008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10/2008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13/2008, que trata sobre a aprovação da proposta de ajuste no âmbito do Programa FNO – Amazônia Sustentável.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18/11/2008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11/2008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lastRenderedPageBreak/>
              <w:t xml:space="preserve">Promulgação da Proposição nº 14/2008, que trata sobre a aprovação da nova versão do Plano de Aplicação dos </w:t>
            </w:r>
            <w:r>
              <w:lastRenderedPageBreak/>
              <w:t>Recursos do FNO, relativos aos programas de financiamento para o exercício de 2009,</w:t>
            </w:r>
            <w:proofErr w:type="gramStart"/>
            <w:r>
              <w:t xml:space="preserve">  </w:t>
            </w:r>
            <w:proofErr w:type="gramEnd"/>
            <w:r>
              <w:t>ajustando-se os limites relativos à aquisição de matéria-prima, insumos, bens e produtos para a formação de estoques.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18/11/2008</w:t>
            </w:r>
          </w:p>
        </w:tc>
      </w:tr>
      <w:tr w:rsidR="008F1B7D" w:rsidTr="00A4330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Resolução 12/2008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7D" w:rsidRDefault="008F1B7D">
            <w:pPr>
              <w:jc w:val="both"/>
            </w:pPr>
            <w:r>
              <w:t>Promulgação da Proposição nº 15/2008, que trata sobre as diretrizes e prioridades do FDA-exercício 2009.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7D" w:rsidRDefault="008F1B7D">
            <w:pPr>
              <w:jc w:val="center"/>
            </w:pPr>
          </w:p>
          <w:p w:rsidR="008F1B7D" w:rsidRDefault="008F1B7D">
            <w:pPr>
              <w:jc w:val="center"/>
            </w:pPr>
            <w:r>
              <w:t>18/11/2008</w:t>
            </w:r>
          </w:p>
        </w:tc>
      </w:tr>
    </w:tbl>
    <w:p w:rsidR="008F1B7D" w:rsidRDefault="008F1B7D" w:rsidP="008F1B7D">
      <w:pPr>
        <w:jc w:val="both"/>
      </w:pPr>
    </w:p>
    <w:p w:rsidR="00A4330E" w:rsidRDefault="00A4330E" w:rsidP="008F1B7D">
      <w:pPr>
        <w:jc w:val="both"/>
      </w:pPr>
      <w:bookmarkStart w:id="0" w:name="_GoBack"/>
      <w:bookmarkEnd w:id="0"/>
    </w:p>
    <w:sectPr w:rsidR="00A43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A0"/>
    <w:rsid w:val="001C7DA0"/>
    <w:rsid w:val="00565486"/>
    <w:rsid w:val="00630379"/>
    <w:rsid w:val="008F1B7D"/>
    <w:rsid w:val="00A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3</cp:revision>
  <dcterms:created xsi:type="dcterms:W3CDTF">2018-09-19T15:06:00Z</dcterms:created>
  <dcterms:modified xsi:type="dcterms:W3CDTF">2018-10-04T19:40:00Z</dcterms:modified>
</cp:coreProperties>
</file>